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F" w:rsidRDefault="0073735F" w:rsidP="00FB12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3735F" w:rsidRDefault="0073735F" w:rsidP="00FB12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735F" w:rsidRDefault="0073735F" w:rsidP="00FB12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81ED5" w:rsidRDefault="00FB12B2" w:rsidP="00FB12B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Annexe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 </w:t>
      </w: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4820"/>
        <w:gridCol w:w="708"/>
        <w:gridCol w:w="709"/>
        <w:gridCol w:w="709"/>
        <w:gridCol w:w="567"/>
        <w:gridCol w:w="709"/>
        <w:gridCol w:w="708"/>
        <w:gridCol w:w="709"/>
        <w:gridCol w:w="709"/>
        <w:gridCol w:w="786"/>
      </w:tblGrid>
      <w:tr w:rsidR="00FB12B2" w:rsidRPr="0073735F" w:rsidTr="00DB37F3">
        <w:tc>
          <w:tcPr>
            <w:tcW w:w="14820" w:type="dxa"/>
            <w:gridSpan w:val="11"/>
          </w:tcPr>
          <w:p w:rsidR="00FB12B2" w:rsidRPr="004575DD" w:rsidRDefault="00FB12B2" w:rsidP="00FB12B2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Répartition du quota du Gouvernement de la Fédération de Russie pour le </w:t>
            </w:r>
            <w:r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MAROC </w:t>
            </w:r>
          </w:p>
        </w:tc>
      </w:tr>
      <w:tr w:rsidR="00FB12B2" w:rsidRPr="0073735F" w:rsidTr="00DB37F3">
        <w:tc>
          <w:tcPr>
            <w:tcW w:w="14820" w:type="dxa"/>
            <w:gridSpan w:val="11"/>
          </w:tcPr>
          <w:p w:rsidR="00FB12B2" w:rsidRPr="004575DD" w:rsidRDefault="00FB12B2" w:rsidP="00FB12B2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Dans le cadre du Plan d’admission pour l’année scolaire </w:t>
            </w:r>
            <w:r w:rsidR="004575DD">
              <w:rPr>
                <w:rFonts w:ascii="Times New Roman" w:hAnsi="Times New Roman" w:cs="Times New Roman"/>
                <w:sz w:val="24"/>
                <w:lang w:val="fr-FR"/>
              </w:rPr>
              <w:t>202</w:t>
            </w:r>
            <w:r w:rsidR="0073735F" w:rsidRPr="0073735F">
              <w:rPr>
                <w:rFonts w:ascii="Times New Roman" w:hAnsi="Times New Roman" w:cs="Times New Roman"/>
                <w:sz w:val="24"/>
                <w:lang w:val="fr-FR"/>
              </w:rPr>
              <w:t>4</w:t>
            </w:r>
            <w:r w:rsidR="00FF332E">
              <w:rPr>
                <w:rFonts w:ascii="Times New Roman" w:hAnsi="Times New Roman" w:cs="Times New Roman"/>
                <w:sz w:val="24"/>
                <w:lang w:val="fr-FR"/>
              </w:rPr>
              <w:t>/</w:t>
            </w:r>
            <w:r w:rsidR="004575DD">
              <w:rPr>
                <w:rFonts w:ascii="Times New Roman" w:hAnsi="Times New Roman" w:cs="Times New Roman"/>
                <w:sz w:val="24"/>
                <w:lang w:val="fr-FR"/>
              </w:rPr>
              <w:t>2</w:t>
            </w:r>
            <w:r w:rsidR="0073735F" w:rsidRPr="0073735F">
              <w:rPr>
                <w:rFonts w:ascii="Times New Roman" w:hAnsi="Times New Roman" w:cs="Times New Roman"/>
                <w:sz w:val="24"/>
                <w:lang w:val="fr-FR"/>
              </w:rPr>
              <w:t>5</w:t>
            </w:r>
            <w:r w:rsidR="00491097"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au Maroc il est attribué </w:t>
            </w:r>
            <w:r w:rsidR="003A7FEB" w:rsidRPr="003A7FEB">
              <w:rPr>
                <w:rFonts w:ascii="Times New Roman" w:hAnsi="Times New Roman" w:cs="Times New Roman"/>
                <w:b/>
                <w:sz w:val="24"/>
                <w:u w:val="single"/>
                <w:lang w:val="fr-FR"/>
              </w:rPr>
              <w:t>100</w:t>
            </w:r>
            <w:r w:rsidR="00491097" w:rsidRPr="004575DD">
              <w:rPr>
                <w:rFonts w:ascii="Times New Roman" w:hAnsi="Times New Roman" w:cs="Times New Roman"/>
                <w:b/>
                <w:sz w:val="24"/>
                <w:u w:val="single"/>
                <w:lang w:val="fr-FR"/>
              </w:rPr>
              <w:t xml:space="preserve"> quotas</w:t>
            </w:r>
            <w:r w:rsidR="00491097"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, y compris les spécialisations suivantes: </w:t>
            </w:r>
          </w:p>
        </w:tc>
      </w:tr>
      <w:tr w:rsidR="00DB37F3" w:rsidTr="004E017D">
        <w:tc>
          <w:tcPr>
            <w:tcW w:w="3686" w:type="dxa"/>
            <w:vMerge w:val="restart"/>
          </w:tcPr>
          <w:p w:rsidR="00DB37F3" w:rsidRPr="004575DD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4820" w:type="dxa"/>
            <w:vMerge w:val="restart"/>
          </w:tcPr>
          <w:p w:rsidR="00DB37F3" w:rsidRPr="004575DD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Groupes consolidés des spécialisations (des professions, des formations), FPS </w:t>
            </w:r>
          </w:p>
        </w:tc>
        <w:tc>
          <w:tcPr>
            <w:tcW w:w="4110" w:type="dxa"/>
            <w:gridSpan w:val="6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CE6196">
              <w:rPr>
                <w:rFonts w:ascii="Times New Roman" w:hAnsi="Times New Roman" w:cs="Times New Roman"/>
                <w:sz w:val="24"/>
                <w:lang w:val="en-US"/>
              </w:rPr>
              <w:t>nseignement</w:t>
            </w:r>
            <w:proofErr w:type="spellEnd"/>
            <w:r w:rsidRPr="00CE619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E6196">
              <w:rPr>
                <w:rFonts w:ascii="Times New Roman" w:hAnsi="Times New Roman" w:cs="Times New Roman"/>
                <w:sz w:val="24"/>
                <w:lang w:val="en-US"/>
              </w:rPr>
              <w:t>supérieur</w:t>
            </w:r>
            <w:proofErr w:type="spellEnd"/>
          </w:p>
        </w:tc>
        <w:tc>
          <w:tcPr>
            <w:tcW w:w="709" w:type="dxa"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IPS [1], prs. </w:t>
            </w:r>
          </w:p>
        </w:tc>
        <w:tc>
          <w:tcPr>
            <w:tcW w:w="709" w:type="dxa"/>
          </w:tcPr>
          <w:p w:rsidR="00DB37F3" w:rsidRDefault="00DB37F3" w:rsidP="00F65F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EPS [2], prs. </w:t>
            </w:r>
          </w:p>
        </w:tc>
        <w:tc>
          <w:tcPr>
            <w:tcW w:w="786" w:type="dxa"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Total, prs. </w:t>
            </w:r>
          </w:p>
        </w:tc>
      </w:tr>
      <w:tr w:rsidR="004E017D" w:rsidTr="004E017D">
        <w:trPr>
          <w:cantSplit/>
          <w:trHeight w:val="1280"/>
        </w:trPr>
        <w:tc>
          <w:tcPr>
            <w:tcW w:w="3686" w:type="dxa"/>
            <w:vMerge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20" w:type="dxa"/>
            <w:vMerge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8" w:type="dxa"/>
            <w:textDirection w:val="btLr"/>
          </w:tcPr>
          <w:p w:rsidR="00DB37F3" w:rsidRDefault="00DB37F3" w:rsidP="004E017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="004E0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spécialité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DB37F3" w:rsidRDefault="00DB37F3" w:rsidP="00361AA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Mastère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DB37F3" w:rsidRDefault="00DB37F3" w:rsidP="00361AA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Stage-assistance</w:t>
            </w:r>
          </w:p>
        </w:tc>
        <w:tc>
          <w:tcPr>
            <w:tcW w:w="567" w:type="dxa"/>
            <w:textDirection w:val="btLr"/>
          </w:tcPr>
          <w:p w:rsidR="00DB37F3" w:rsidRDefault="00DB37F3" w:rsidP="00361AA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Internat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extDirection w:val="btLr"/>
          </w:tcPr>
          <w:p w:rsidR="00DB37F3" w:rsidRDefault="00DB37F3" w:rsidP="00361AA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Doctorat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DB37F3" w:rsidRDefault="00DB37F3" w:rsidP="00361AA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Stage </w:t>
            </w:r>
          </w:p>
        </w:tc>
        <w:tc>
          <w:tcPr>
            <w:tcW w:w="709" w:type="dxa"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IPS </w:t>
            </w:r>
          </w:p>
        </w:tc>
        <w:tc>
          <w:tcPr>
            <w:tcW w:w="709" w:type="dxa"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86" w:type="dxa"/>
          </w:tcPr>
          <w:p w:rsidR="00DB37F3" w:rsidRDefault="00DB37F3" w:rsidP="00FB12B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4E017D" w:rsidTr="004E017D">
        <w:trPr>
          <w:cantSplit/>
          <w:trHeight w:val="275"/>
        </w:trPr>
        <w:tc>
          <w:tcPr>
            <w:tcW w:w="3686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4820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708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709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709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567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709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708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8  </w:t>
            </w:r>
          </w:p>
        </w:tc>
        <w:tc>
          <w:tcPr>
            <w:tcW w:w="709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9 </w:t>
            </w:r>
          </w:p>
        </w:tc>
        <w:tc>
          <w:tcPr>
            <w:tcW w:w="709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10 </w:t>
            </w:r>
          </w:p>
        </w:tc>
        <w:tc>
          <w:tcPr>
            <w:tcW w:w="786" w:type="dxa"/>
          </w:tcPr>
          <w:p w:rsidR="00DB37F3" w:rsidRDefault="00DB37F3" w:rsidP="00DB37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11 </w:t>
            </w:r>
          </w:p>
        </w:tc>
      </w:tr>
      <w:tr w:rsidR="007D3EDC" w:rsidTr="004E017D">
        <w:trPr>
          <w:cantSplit/>
          <w:trHeight w:val="275"/>
        </w:trPr>
        <w:tc>
          <w:tcPr>
            <w:tcW w:w="3686" w:type="dxa"/>
          </w:tcPr>
          <w:p w:rsidR="007D3EDC" w:rsidRPr="004575DD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proofErr w:type="spellStart"/>
            <w:r w:rsidRPr="004575DD">
              <w:rPr>
                <w:rFonts w:ascii="Times New Roman" w:hAnsi="Times New Roman" w:cs="Times New Roman"/>
                <w:b/>
                <w:sz w:val="24"/>
                <w:lang w:val="fr-FR"/>
              </w:rPr>
              <w:t>Rosrybolovstvo</w:t>
            </w:r>
            <w:proofErr w:type="spellEnd"/>
            <w:r w:rsidRPr="004575DD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(Agence Fédérale de la pêche)</w:t>
            </w:r>
          </w:p>
          <w:p w:rsidR="007D3EDC" w:rsidRPr="004575DD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”</w:t>
            </w:r>
          </w:p>
        </w:tc>
        <w:tc>
          <w:tcPr>
            <w:tcW w:w="4820" w:type="dxa"/>
          </w:tcPr>
          <w:p w:rsid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>06.03.0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0</w:t>
            </w: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- 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Biologie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7D3ED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26.03.00</w:t>
            </w:r>
            <w:r w:rsidR="007D3EDC"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- </w:t>
            </w:r>
            <w:r w:rsidR="007D3EDC" w:rsidRPr="004575DD">
              <w:rPr>
                <w:rFonts w:ascii="Times New Roman" w:hAnsi="Times New Roman" w:cs="Times New Roman"/>
                <w:sz w:val="24"/>
                <w:lang w:val="fr-FR"/>
              </w:rPr>
              <w:t>Constructions navales, technique océanique et ingénierie de systèmes de l’infrastructure marine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>26.05.00 - Navigation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26.04.00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- 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Gestion du transport par eau et service hydrographique pour la navigation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,</w:t>
            </w:r>
          </w:p>
          <w:p w:rsid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35.03.00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- </w:t>
            </w: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Ressources biologiques aquatiques et </w:t>
            </w:r>
            <w:r w:rsidRPr="00457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aquaculture</w:t>
            </w:r>
          </w:p>
          <w:p w:rsidR="003A7FEB" w:rsidRPr="004575DD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7D3EDC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</w:tcPr>
          <w:p w:rsidR="007D3EDC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8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D3EDC" w:rsidRDefault="007D3EDC" w:rsidP="003A7FE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86" w:type="dxa"/>
          </w:tcPr>
          <w:p w:rsidR="007D3EDC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43382E" w:rsidRDefault="0043382E" w:rsidP="003A7FEB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4820"/>
        <w:gridCol w:w="708"/>
        <w:gridCol w:w="709"/>
        <w:gridCol w:w="709"/>
        <w:gridCol w:w="567"/>
        <w:gridCol w:w="709"/>
        <w:gridCol w:w="708"/>
        <w:gridCol w:w="709"/>
        <w:gridCol w:w="709"/>
        <w:gridCol w:w="786"/>
      </w:tblGrid>
      <w:tr w:rsidR="00B37B08" w:rsidRPr="003A7FEB" w:rsidTr="004575DD">
        <w:trPr>
          <w:cantSplit/>
          <w:trHeight w:val="1420"/>
        </w:trPr>
        <w:tc>
          <w:tcPr>
            <w:tcW w:w="3686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1"/>
                <w:shd w:val="clear" w:color="auto" w:fill="FFFFFF"/>
                <w:lang w:val="fr-FR"/>
              </w:rPr>
            </w:pPr>
            <w:proofErr w:type="spellStart"/>
            <w:r w:rsidRPr="004575DD">
              <w:rPr>
                <w:rFonts w:ascii="Times New Roman" w:hAnsi="Times New Roman" w:cs="Times New Roman"/>
                <w:b/>
                <w:sz w:val="24"/>
                <w:lang w:val="fr-FR"/>
              </w:rPr>
              <w:lastRenderedPageBreak/>
              <w:t>Rosatom</w:t>
            </w:r>
            <w:proofErr w:type="spellEnd"/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(</w:t>
            </w:r>
            <w:r w:rsidRPr="004575DD">
              <w:rPr>
                <w:rFonts w:ascii="Times New Roman" w:hAnsi="Times New Roman" w:cs="Times New Roman"/>
                <w:color w:val="202122"/>
                <w:sz w:val="24"/>
                <w:szCs w:val="21"/>
                <w:shd w:val="clear" w:color="auto" w:fill="FFFFFF"/>
                <w:lang w:val="fr-FR"/>
              </w:rPr>
              <w:t>Société nationale pour l’énergie atomique)</w:t>
            </w:r>
          </w:p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40"/>
                <w:lang w:val="fr-FR"/>
              </w:rPr>
            </w:pPr>
            <w:r w:rsidRPr="004575DD">
              <w:rPr>
                <w:rFonts w:ascii="Times New Roman" w:hAnsi="Times New Roman" w:cs="Times New Roman"/>
                <w:color w:val="202122"/>
                <w:sz w:val="24"/>
                <w:szCs w:val="21"/>
                <w:shd w:val="clear" w:color="auto" w:fill="FFFFFF"/>
                <w:lang w:val="fr-FR"/>
              </w:rPr>
              <w:t>Consortium d’universités spécialisées dans le nucléaire</w:t>
            </w:r>
          </w:p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4820" w:type="dxa"/>
          </w:tcPr>
          <w:p w:rsidR="00B37B08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14.</w:t>
            </w:r>
            <w:r w:rsidR="003A7FEB">
              <w:rPr>
                <w:rFonts w:ascii="Times New Roman" w:hAnsi="Times New Roman" w:cs="Times New Roman"/>
                <w:sz w:val="24"/>
                <w:lang w:val="fr-FR"/>
              </w:rPr>
              <w:t xml:space="preserve">00.00 - </w:t>
            </w:r>
            <w:hyperlink r:id="rId5" w:history="1">
              <w:r w:rsidR="004575D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fr-FR"/>
                </w:rPr>
                <w:t>E</w:t>
              </w:r>
              <w:r w:rsidRPr="004575DD">
                <w:rPr>
                  <w:rStyle w:val="Lienhypertex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fr-FR"/>
                </w:rPr>
                <w:t>nergie nucléaire</w:t>
              </w:r>
            </w:hyperlink>
            <w:r w:rsidR="00457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et </w:t>
            </w:r>
            <w:r w:rsidR="003A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technologies,</w:t>
            </w:r>
          </w:p>
          <w:p w:rsid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03.00.00 - P</w:t>
            </w:r>
            <w:r w:rsidRPr="003A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hysique et astronomie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,</w:t>
            </w:r>
          </w:p>
          <w:p w:rsidR="003A7FEB" w:rsidRPr="004575DD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04.00.00 - C</w:t>
            </w:r>
            <w:r w:rsidRPr="003A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himie</w:t>
            </w:r>
          </w:p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86" w:type="dxa"/>
          </w:tcPr>
          <w:p w:rsidR="00B37B08" w:rsidRPr="004575DD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4575DD">
              <w:rPr>
                <w:rFonts w:ascii="Times New Roman" w:hAnsi="Times New Roman" w:cs="Times New Roman"/>
                <w:sz w:val="24"/>
                <w:lang w:val="fr-FR"/>
              </w:rPr>
              <w:t>2</w:t>
            </w:r>
          </w:p>
        </w:tc>
      </w:tr>
      <w:tr w:rsidR="00B37B08" w:rsidRPr="003A7FEB" w:rsidTr="00E124E9">
        <w:trPr>
          <w:cantSplit/>
          <w:trHeight w:val="682"/>
        </w:trPr>
        <w:tc>
          <w:tcPr>
            <w:tcW w:w="3686" w:type="dxa"/>
          </w:tcPr>
          <w:p w:rsidR="00B37B08" w:rsidRPr="004575DD" w:rsidRDefault="003A7FEB" w:rsidP="003A7FEB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fr-FR"/>
              </w:rPr>
              <w:t>Mintrans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>( Ministère du transport)</w:t>
            </w:r>
          </w:p>
        </w:tc>
        <w:tc>
          <w:tcPr>
            <w:tcW w:w="4820" w:type="dxa"/>
          </w:tcPr>
          <w:p w:rsidR="0049622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26.03.01 - </w:t>
            </w:r>
            <w:r w:rsidR="0049622B" w:rsidRPr="004575DD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>Techniques et techniques de construction navale et de transport par voie navigable</w:t>
            </w:r>
          </w:p>
          <w:p w:rsidR="0073735F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09.03.02, 23.05.06, 23.04.01, 2.1.8</w:t>
            </w:r>
          </w:p>
        </w:tc>
        <w:tc>
          <w:tcPr>
            <w:tcW w:w="708" w:type="dxa"/>
          </w:tcPr>
          <w:p w:rsidR="00B37B08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B37B08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B37B08" w:rsidRPr="003A7FEB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B37B08" w:rsidRPr="003A7FEB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37B08" w:rsidRPr="003A7FEB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B37B08" w:rsidRPr="003A7FEB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3</w:t>
            </w:r>
          </w:p>
        </w:tc>
        <w:tc>
          <w:tcPr>
            <w:tcW w:w="709" w:type="dxa"/>
          </w:tcPr>
          <w:p w:rsidR="00B37B08" w:rsidRPr="003A7FEB" w:rsidRDefault="00B37B08" w:rsidP="003A7FEB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86" w:type="dxa"/>
          </w:tcPr>
          <w:p w:rsidR="00B37B08" w:rsidRPr="0073735F" w:rsidRDefault="0073735F" w:rsidP="003A7F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124E9" w:rsidRPr="004575DD" w:rsidTr="004575DD">
        <w:trPr>
          <w:cantSplit/>
          <w:trHeight w:val="1420"/>
        </w:trPr>
        <w:tc>
          <w:tcPr>
            <w:tcW w:w="3686" w:type="dxa"/>
          </w:tcPr>
          <w:p w:rsidR="00E124E9" w:rsidRPr="00336F3F" w:rsidRDefault="00E124E9" w:rsidP="00E124E9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336F3F">
              <w:rPr>
                <w:rFonts w:ascii="Times New Roman" w:hAnsi="Times New Roman" w:cs="Times New Roman"/>
                <w:sz w:val="24"/>
                <w:lang w:val="fr-FR"/>
              </w:rPr>
              <w:t xml:space="preserve">Adopté par le groupe de travail conformément aux demandes reçues dans le cadre </w:t>
            </w:r>
            <w:r w:rsidR="0049622B" w:rsidRPr="00336F3F">
              <w:rPr>
                <w:rFonts w:ascii="Times New Roman" w:hAnsi="Times New Roman" w:cs="Times New Roman"/>
                <w:sz w:val="24"/>
                <w:lang w:val="fr-FR"/>
              </w:rPr>
              <w:t xml:space="preserve">de la première étape de sélection   </w:t>
            </w:r>
            <w:r w:rsidRPr="00336F3F">
              <w:rPr>
                <w:rFonts w:ascii="Times New Roman" w:hAnsi="Times New Roman" w:cs="Times New Roman"/>
                <w:sz w:val="24"/>
                <w:lang w:val="fr-FR"/>
              </w:rPr>
              <w:t xml:space="preserve">  </w:t>
            </w:r>
          </w:p>
        </w:tc>
        <w:tc>
          <w:tcPr>
            <w:tcW w:w="4820" w:type="dxa"/>
          </w:tcPr>
          <w:p w:rsidR="00E124E9" w:rsidRPr="004575DD" w:rsidRDefault="00E124E9" w:rsidP="0043382E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86" w:type="dxa"/>
          </w:tcPr>
          <w:p w:rsidR="00E124E9" w:rsidRPr="0073735F" w:rsidRDefault="0073735F" w:rsidP="00457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E124E9" w:rsidTr="0049622B">
        <w:trPr>
          <w:cantSplit/>
          <w:trHeight w:val="839"/>
        </w:trPr>
        <w:tc>
          <w:tcPr>
            <w:tcW w:w="3686" w:type="dxa"/>
          </w:tcPr>
          <w:p w:rsidR="00E124E9" w:rsidRPr="003A7FEB" w:rsidRDefault="0049622B" w:rsidP="00E124E9">
            <w:pPr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>Total des quotas pour le pays dans</w:t>
            </w: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>le cadre du Plan d’admi</w:t>
            </w:r>
            <w:r w:rsidR="00E46E4F"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ssion pour l’année </w:t>
            </w:r>
            <w:r w:rsidR="0073735F">
              <w:rPr>
                <w:rFonts w:ascii="Times New Roman" w:hAnsi="Times New Roman" w:cs="Times New Roman"/>
                <w:b/>
                <w:sz w:val="24"/>
                <w:lang w:val="fr-FR"/>
              </w:rPr>
              <w:t>scolaire 202</w:t>
            </w:r>
            <w:r w:rsidR="0073735F" w:rsidRPr="0073735F">
              <w:rPr>
                <w:rFonts w:ascii="Times New Roman" w:hAnsi="Times New Roman" w:cs="Times New Roman"/>
                <w:b/>
                <w:sz w:val="24"/>
                <w:lang w:val="fr-FR"/>
              </w:rPr>
              <w:t>4</w:t>
            </w:r>
            <w:r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/ 2</w:t>
            </w:r>
            <w:r w:rsidR="0073735F" w:rsidRPr="0073735F">
              <w:rPr>
                <w:rFonts w:ascii="Times New Roman" w:hAnsi="Times New Roman" w:cs="Times New Roman"/>
                <w:b/>
                <w:sz w:val="24"/>
                <w:lang w:val="fr-FR"/>
              </w:rPr>
              <w:t>5</w:t>
            </w:r>
            <w:r w:rsidRPr="003A7FEB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3A7FEB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  </w:t>
            </w:r>
          </w:p>
        </w:tc>
        <w:tc>
          <w:tcPr>
            <w:tcW w:w="4820" w:type="dxa"/>
          </w:tcPr>
          <w:p w:rsidR="00E124E9" w:rsidRPr="004575DD" w:rsidRDefault="00E124E9" w:rsidP="0043382E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567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8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09" w:type="dxa"/>
          </w:tcPr>
          <w:p w:rsidR="00E124E9" w:rsidRPr="004575DD" w:rsidRDefault="00E124E9" w:rsidP="004575DD">
            <w:pPr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786" w:type="dxa"/>
          </w:tcPr>
          <w:p w:rsidR="00E124E9" w:rsidRPr="0049622B" w:rsidRDefault="003A7FEB" w:rsidP="004575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100</w:t>
            </w:r>
          </w:p>
        </w:tc>
      </w:tr>
    </w:tbl>
    <w:p w:rsidR="00FB12B2" w:rsidRDefault="00FB12B2" w:rsidP="00FB12B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49622B" w:rsidRDefault="0049622B" w:rsidP="00FB12B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[1] IPS –instruction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professionnelle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622B">
        <w:rPr>
          <w:rFonts w:ascii="Times New Roman" w:hAnsi="Times New Roman" w:cs="Times New Roman"/>
          <w:sz w:val="24"/>
          <w:lang w:val="en-US"/>
        </w:rPr>
        <w:t>supplémentaire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49622B" w:rsidRDefault="0049622B" w:rsidP="00FB12B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[2] EPS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enseignement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professionnel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secondaire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49622B" w:rsidRDefault="0049622B" w:rsidP="00FB12B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FPS - formation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professionnelle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9622B">
        <w:rPr>
          <w:rFonts w:ascii="Times New Roman" w:hAnsi="Times New Roman" w:cs="Times New Roman"/>
          <w:sz w:val="24"/>
          <w:lang w:val="en-US"/>
        </w:rPr>
        <w:t>supplémentaire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</w:t>
      </w:r>
    </w:p>
    <w:p w:rsidR="0049622B" w:rsidRPr="004575DD" w:rsidRDefault="0063413D" w:rsidP="00FB12B2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4575DD">
        <w:rPr>
          <w:rFonts w:ascii="Times New Roman" w:hAnsi="Times New Roman" w:cs="Times New Roman"/>
          <w:sz w:val="24"/>
          <w:lang w:val="fr-FR"/>
        </w:rPr>
        <w:t xml:space="preserve">FGBOU </w:t>
      </w:r>
      <w:r w:rsidR="0049622B" w:rsidRPr="004575DD">
        <w:rPr>
          <w:rFonts w:ascii="Times New Roman" w:hAnsi="Times New Roman" w:cs="Times New Roman"/>
          <w:sz w:val="24"/>
          <w:lang w:val="fr-FR"/>
        </w:rPr>
        <w:t xml:space="preserve">VO - établissement fédéral public d'enseignement supérieur </w:t>
      </w:r>
    </w:p>
    <w:sectPr w:rsidR="0049622B" w:rsidRPr="004575DD" w:rsidSect="00FB1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2"/>
    <w:rsid w:val="003173DD"/>
    <w:rsid w:val="00336F3F"/>
    <w:rsid w:val="0034443D"/>
    <w:rsid w:val="00361AAC"/>
    <w:rsid w:val="003A7FEB"/>
    <w:rsid w:val="0043382E"/>
    <w:rsid w:val="004575DD"/>
    <w:rsid w:val="00491097"/>
    <w:rsid w:val="0049622B"/>
    <w:rsid w:val="004E017D"/>
    <w:rsid w:val="00600B4F"/>
    <w:rsid w:val="0063413D"/>
    <w:rsid w:val="0066523C"/>
    <w:rsid w:val="0073735F"/>
    <w:rsid w:val="00746AF6"/>
    <w:rsid w:val="007873B5"/>
    <w:rsid w:val="007D3EDC"/>
    <w:rsid w:val="008D168D"/>
    <w:rsid w:val="00944F17"/>
    <w:rsid w:val="009A7102"/>
    <w:rsid w:val="00A81ED5"/>
    <w:rsid w:val="00B37B08"/>
    <w:rsid w:val="00B40FC8"/>
    <w:rsid w:val="00CE6196"/>
    <w:rsid w:val="00D00DF8"/>
    <w:rsid w:val="00D15D29"/>
    <w:rsid w:val="00D7169D"/>
    <w:rsid w:val="00DA1DE4"/>
    <w:rsid w:val="00DB37F3"/>
    <w:rsid w:val="00E124E9"/>
    <w:rsid w:val="00E46E4F"/>
    <w:rsid w:val="00F65F25"/>
    <w:rsid w:val="00FB12B2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5883A-B136-474C-A4D7-BA7DB391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DB37F3"/>
  </w:style>
  <w:style w:type="character" w:styleId="Lienhypertexte">
    <w:name w:val="Hyperlink"/>
    <w:basedOn w:val="Policepardfaut"/>
    <w:uiPriority w:val="99"/>
    <w:semiHidden/>
    <w:unhideWhenUsed/>
    <w:rsid w:val="0043382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%C3%89nergie_nucl%C3%A9a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445FD-4CFA-45ED-887A-B6AA62CB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KHELLOUFI IKRAMALLAH</cp:lastModifiedBy>
  <cp:revision>2</cp:revision>
  <cp:lastPrinted>2021-10-04T08:56:00Z</cp:lastPrinted>
  <dcterms:created xsi:type="dcterms:W3CDTF">2023-10-02T10:25:00Z</dcterms:created>
  <dcterms:modified xsi:type="dcterms:W3CDTF">2023-10-02T10:25:00Z</dcterms:modified>
</cp:coreProperties>
</file>